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28" w:rsidRPr="00CF1B51" w:rsidRDefault="009A3C28" w:rsidP="009A3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1B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Характеристика фонда</w:t>
      </w:r>
    </w:p>
    <w:p w:rsidR="006B79E8" w:rsidRPr="006B79E8" w:rsidRDefault="009A3C28" w:rsidP="006B7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  библиот</w:t>
      </w:r>
      <w:r w:rsidR="006B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ечного фонда</w:t>
      </w:r>
    </w:p>
    <w:p w:rsidR="009A3C28" w:rsidRPr="006B79E8" w:rsidRDefault="006B79E8" w:rsidP="006B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1.</w:t>
      </w:r>
      <w:r w:rsidR="009A3C28"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фонд, рассчитанный на удовлетворение образовательных, культурных и профессиональных запросов пользователей.</w:t>
      </w:r>
    </w:p>
    <w:p w:rsidR="009A3C28" w:rsidRPr="006B79E8" w:rsidRDefault="009A3C28" w:rsidP="006B79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Типовая структура фонда: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официальные документы, научно-популярные издания, учебники и учебные пособия, справочные издания, художественная литература.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Видовая структура фонда: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книги, брошюры, журналы и газеты, аудио-видео материалы, CD- и DVD-диски,  грампластинки.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01.01.201</w:t>
      </w:r>
      <w:r w:rsidR="00E60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библиотечный фонд </w:t>
      </w:r>
      <w:r w:rsidR="006B7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изданий 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  - 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- 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                             - 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экз.;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                                 - 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9A3C28" w:rsidRPr="006B79E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жественной                     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9A3C28" w:rsidRDefault="009A3C2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     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262C">
        <w:rPr>
          <w:rFonts w:ascii="Times New Roman" w:eastAsia="Times New Roman" w:hAnsi="Times New Roman" w:cs="Times New Roman"/>
          <w:sz w:val="28"/>
          <w:szCs w:val="28"/>
          <w:lang w:eastAsia="ru-RU"/>
        </w:rPr>
        <w:t>5008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41262C" w:rsidRPr="006B79E8" w:rsidRDefault="0041262C" w:rsidP="00412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экз.;</w:t>
      </w:r>
    </w:p>
    <w:p w:rsidR="006B79E8" w:rsidRPr="006B79E8" w:rsidRDefault="006B79E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28" w:rsidRPr="006B79E8" w:rsidRDefault="006B79E8" w:rsidP="009A3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3C28" w:rsidRPr="006B79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фонды доступны в соответствии с режимом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информационный центр. </w:t>
      </w:r>
    </w:p>
    <w:p w:rsidR="009A3C28" w:rsidRDefault="009A3C28" w:rsidP="009A3C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9E8">
        <w:rPr>
          <w:rFonts w:ascii="Times New Roman" w:hAnsi="Times New Roman" w:cs="Times New Roman"/>
          <w:sz w:val="28"/>
          <w:szCs w:val="28"/>
        </w:rPr>
        <w:t xml:space="preserve">Нам удалось скомплектовать хороший универсальный фонд учебных, художественных, научных, справочных, педагогических, научно-популярных документов на традиционных и нетрадиционных носителях информации. </w:t>
      </w:r>
    </w:p>
    <w:p w:rsidR="00E6268D" w:rsidRDefault="00E6268D" w:rsidP="00E6268D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1994 года в школе сложилась традиция дара выпускниками школы энциклопедий в фонд школьной библиотеки. Часто эти энциклопедии имеют дарственные надписи, стихи, посвященные библиотеке.</w:t>
      </w:r>
    </w:p>
    <w:p w:rsidR="00E6268D" w:rsidRPr="003D3301" w:rsidRDefault="00E6268D" w:rsidP="00E6268D">
      <w:pPr>
        <w:pStyle w:val="2"/>
        <w:spacing w:line="240" w:lineRule="auto"/>
        <w:ind w:left="0" w:firstLine="540"/>
        <w:jc w:val="both"/>
        <w:rPr>
          <w:b/>
          <w:i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2743200" cy="1143000"/>
            <wp:effectExtent l="19050" t="0" r="0" b="0"/>
            <wp:wrapTight wrapText="bothSides">
              <wp:wrapPolygon edited="0">
                <wp:start x="-150" y="0"/>
                <wp:lineTo x="-150" y="21240"/>
                <wp:lineTo x="21600" y="21240"/>
                <wp:lineTo x="21600" y="0"/>
                <wp:lineTo x="-150" y="0"/>
              </wp:wrapPolygon>
            </wp:wrapTight>
            <wp:docPr id="2" name="Рисунок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301">
        <w:rPr>
          <w:b/>
          <w:i/>
          <w:sz w:val="28"/>
          <w:szCs w:val="28"/>
        </w:rPr>
        <w:t>Подарок наш пусть привлечет</w:t>
      </w:r>
    </w:p>
    <w:p w:rsidR="00E6268D" w:rsidRPr="003D3301" w:rsidRDefault="00E6268D" w:rsidP="00E6268D">
      <w:pPr>
        <w:pStyle w:val="2"/>
        <w:spacing w:line="240" w:lineRule="auto"/>
        <w:ind w:left="0" w:firstLine="540"/>
        <w:rPr>
          <w:b/>
          <w:i/>
          <w:sz w:val="28"/>
          <w:szCs w:val="28"/>
        </w:rPr>
      </w:pPr>
      <w:r w:rsidRPr="003D3301">
        <w:rPr>
          <w:b/>
          <w:i/>
          <w:sz w:val="28"/>
          <w:szCs w:val="28"/>
        </w:rPr>
        <w:t>Читателей огромную толпу</w:t>
      </w:r>
    </w:p>
    <w:p w:rsidR="00E6268D" w:rsidRPr="003D3301" w:rsidRDefault="00E6268D" w:rsidP="00E6268D">
      <w:pPr>
        <w:pStyle w:val="2"/>
        <w:spacing w:line="240" w:lineRule="auto"/>
        <w:ind w:left="0" w:firstLine="540"/>
        <w:jc w:val="both"/>
        <w:rPr>
          <w:b/>
          <w:i/>
          <w:sz w:val="28"/>
          <w:szCs w:val="28"/>
        </w:rPr>
      </w:pPr>
      <w:r w:rsidRPr="003D3301">
        <w:rPr>
          <w:b/>
          <w:i/>
          <w:sz w:val="28"/>
          <w:szCs w:val="28"/>
        </w:rPr>
        <w:t>Кто тягу к классике имеет.</w:t>
      </w:r>
    </w:p>
    <w:p w:rsidR="00E6268D" w:rsidRPr="003D3301" w:rsidRDefault="00E6268D" w:rsidP="00E6268D">
      <w:pPr>
        <w:pStyle w:val="2"/>
        <w:spacing w:line="240" w:lineRule="auto"/>
        <w:ind w:left="0" w:firstLine="540"/>
        <w:jc w:val="both"/>
        <w:rPr>
          <w:b/>
          <w:i/>
          <w:sz w:val="28"/>
          <w:szCs w:val="28"/>
        </w:rPr>
      </w:pPr>
      <w:r w:rsidRPr="003D3301">
        <w:rPr>
          <w:b/>
          <w:i/>
          <w:sz w:val="28"/>
          <w:szCs w:val="28"/>
        </w:rPr>
        <w:t xml:space="preserve">               Пусть в школе каждый ученик</w:t>
      </w:r>
    </w:p>
    <w:p w:rsidR="00E6268D" w:rsidRPr="003D3301" w:rsidRDefault="00E6268D" w:rsidP="00E6268D">
      <w:pPr>
        <w:pStyle w:val="2"/>
        <w:spacing w:line="240" w:lineRule="auto"/>
        <w:ind w:left="0" w:firstLine="540"/>
        <w:jc w:val="both"/>
        <w:rPr>
          <w:b/>
          <w:i/>
          <w:sz w:val="28"/>
          <w:szCs w:val="28"/>
        </w:rPr>
      </w:pPr>
      <w:r w:rsidRPr="003D3301">
        <w:rPr>
          <w:b/>
          <w:i/>
          <w:sz w:val="28"/>
          <w:szCs w:val="28"/>
        </w:rPr>
        <w:t xml:space="preserve">               Энциклопедию – наш дар –</w:t>
      </w:r>
    </w:p>
    <w:p w:rsidR="00E6268D" w:rsidRPr="003D3301" w:rsidRDefault="00E6268D" w:rsidP="00E6268D">
      <w:pPr>
        <w:pStyle w:val="2"/>
        <w:spacing w:line="240" w:lineRule="auto"/>
        <w:ind w:left="0" w:firstLine="540"/>
        <w:jc w:val="both"/>
        <w:rPr>
          <w:b/>
          <w:i/>
          <w:sz w:val="28"/>
          <w:szCs w:val="28"/>
        </w:rPr>
      </w:pPr>
      <w:r w:rsidRPr="003D3301">
        <w:rPr>
          <w:b/>
          <w:i/>
          <w:sz w:val="28"/>
          <w:szCs w:val="28"/>
        </w:rPr>
        <w:t xml:space="preserve">               600 с лихвой страниц всю одолеет.</w:t>
      </w:r>
    </w:p>
    <w:p w:rsidR="00E6268D" w:rsidRPr="003D3301" w:rsidRDefault="00E6268D" w:rsidP="00E6268D">
      <w:pPr>
        <w:pStyle w:val="2"/>
        <w:spacing w:line="240" w:lineRule="auto"/>
        <w:ind w:left="0" w:firstLine="540"/>
        <w:jc w:val="both"/>
        <w:rPr>
          <w:b/>
          <w:i/>
          <w:sz w:val="28"/>
          <w:szCs w:val="28"/>
        </w:rPr>
      </w:pPr>
      <w:r w:rsidRPr="003D3301">
        <w:rPr>
          <w:b/>
          <w:i/>
          <w:sz w:val="28"/>
          <w:szCs w:val="28"/>
        </w:rPr>
        <w:t>Умом и эрудицией тогда все школьники блеснут</w:t>
      </w:r>
    </w:p>
    <w:p w:rsidR="00E6268D" w:rsidRPr="003D3301" w:rsidRDefault="00E6268D" w:rsidP="00E6268D">
      <w:pPr>
        <w:pStyle w:val="2"/>
        <w:spacing w:line="240" w:lineRule="auto"/>
        <w:ind w:left="0" w:firstLine="540"/>
        <w:jc w:val="both"/>
        <w:rPr>
          <w:b/>
          <w:i/>
          <w:sz w:val="28"/>
          <w:szCs w:val="28"/>
        </w:rPr>
      </w:pPr>
      <w:r w:rsidRPr="003D3301">
        <w:rPr>
          <w:b/>
          <w:i/>
          <w:sz w:val="28"/>
          <w:szCs w:val="28"/>
        </w:rPr>
        <w:t>9 «б» за это добрым словом помянут.</w:t>
      </w:r>
    </w:p>
    <w:p w:rsidR="00E6268D" w:rsidRPr="003D3301" w:rsidRDefault="00E6268D" w:rsidP="00E6268D">
      <w:pPr>
        <w:pStyle w:val="2"/>
        <w:spacing w:line="240" w:lineRule="auto"/>
        <w:ind w:left="0" w:firstLine="540"/>
        <w:jc w:val="both"/>
        <w:rPr>
          <w:b/>
          <w:sz w:val="28"/>
          <w:szCs w:val="28"/>
        </w:rPr>
      </w:pPr>
      <w:r>
        <w:t xml:space="preserve">                                                      </w:t>
      </w:r>
      <w:r w:rsidRPr="003D3301">
        <w:rPr>
          <w:b/>
          <w:sz w:val="28"/>
          <w:szCs w:val="28"/>
        </w:rPr>
        <w:t>Выпускники 2003 года.</w:t>
      </w:r>
    </w:p>
    <w:p w:rsidR="00E6268D" w:rsidRPr="006B79E8" w:rsidRDefault="00E6268D" w:rsidP="009A3C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624" w:rsidRDefault="006B79E8" w:rsidP="006B79E8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DE1624" w:rsidRPr="006B79E8">
        <w:rPr>
          <w:sz w:val="28"/>
          <w:szCs w:val="28"/>
        </w:rPr>
        <w:t xml:space="preserve">Мы гордимся нашим постоянно пополняемым справочно-информационным фондом, где представлены универсальные и отраслевые энциклопедии, справочники, словари. Именно он служит надежной базой для ведения информационной работы, повышает престиж </w:t>
      </w:r>
      <w:proofErr w:type="spellStart"/>
      <w:r w:rsidR="00DE1624" w:rsidRPr="006B79E8">
        <w:rPr>
          <w:sz w:val="28"/>
          <w:szCs w:val="28"/>
        </w:rPr>
        <w:t>библиотеки-информационный</w:t>
      </w:r>
      <w:proofErr w:type="spellEnd"/>
      <w:r w:rsidR="00DE1624" w:rsidRPr="006B79E8">
        <w:rPr>
          <w:sz w:val="28"/>
          <w:szCs w:val="28"/>
        </w:rPr>
        <w:t xml:space="preserve"> центр в глазах читателей. В составе справочно-информационного фонда:</w:t>
      </w:r>
    </w:p>
    <w:p w:rsidR="00151CA9" w:rsidRDefault="00151CA9" w:rsidP="00151CA9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«Энциклопедии для детей и юношества» издательства «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 xml:space="preserve"> +» - 53 тома;</w:t>
      </w:r>
    </w:p>
    <w:p w:rsidR="00151CA9" w:rsidRDefault="00151CA9" w:rsidP="00151CA9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«Все обо всем» - 14 томов;</w:t>
      </w:r>
    </w:p>
    <w:p w:rsidR="00151CA9" w:rsidRDefault="00151CA9" w:rsidP="00151CA9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«Все обо всех» - 10 томов;</w:t>
      </w:r>
    </w:p>
    <w:p w:rsidR="00151CA9" w:rsidRDefault="00151CA9" w:rsidP="00151CA9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«Сто великих» - 22 тома;</w:t>
      </w:r>
    </w:p>
    <w:p w:rsidR="00151CA9" w:rsidRDefault="00151CA9" w:rsidP="00151CA9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познаю мир» - 64 томов;</w:t>
      </w:r>
    </w:p>
    <w:p w:rsidR="00151CA9" w:rsidRDefault="00151CA9" w:rsidP="00151CA9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Русика</w:t>
      </w:r>
      <w:proofErr w:type="spellEnd"/>
      <w:r>
        <w:rPr>
          <w:sz w:val="28"/>
          <w:szCs w:val="28"/>
        </w:rPr>
        <w:t>» школьная энциклопедия – 8 томов</w:t>
      </w:r>
    </w:p>
    <w:p w:rsidR="00151CA9" w:rsidRDefault="00151CA9" w:rsidP="00151CA9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Большая советская энциклопедия» - 30 томов и многие другие издания.</w:t>
      </w:r>
    </w:p>
    <w:p w:rsidR="00E35C77" w:rsidRPr="00B76F86" w:rsidRDefault="00E35C77" w:rsidP="00E35C77">
      <w:pPr>
        <w:pStyle w:val="2"/>
        <w:spacing w:line="240" w:lineRule="auto"/>
        <w:ind w:left="0"/>
        <w:rPr>
          <w:sz w:val="28"/>
          <w:szCs w:val="28"/>
        </w:rPr>
      </w:pPr>
      <w:r w:rsidRPr="00B76F86">
        <w:rPr>
          <w:sz w:val="28"/>
          <w:szCs w:val="28"/>
        </w:rPr>
        <w:t>При наличии такого фонда энциклопедий  работники библиотеки имеют возможность удовлетворить практически  все запросы пользователей библиотеки.</w:t>
      </w:r>
    </w:p>
    <w:p w:rsidR="00DE1624" w:rsidRPr="006B79E8" w:rsidRDefault="00E35C77" w:rsidP="00E35C77">
      <w:pPr>
        <w:pStyle w:val="2"/>
        <w:spacing w:line="240" w:lineRule="auto"/>
        <w:ind w:left="0" w:firstLine="374"/>
        <w:rPr>
          <w:sz w:val="28"/>
          <w:szCs w:val="28"/>
        </w:rPr>
      </w:pPr>
      <w:r w:rsidRPr="00BA465E">
        <w:rPr>
          <w:sz w:val="28"/>
          <w:szCs w:val="28"/>
        </w:rPr>
        <w:t xml:space="preserve">Как бы ни был хорош наш книжный фонд, мы давно пришли к необходимости </w:t>
      </w:r>
      <w:r w:rsidRPr="00BA465E">
        <w:rPr>
          <w:b/>
          <w:sz w:val="28"/>
          <w:szCs w:val="28"/>
        </w:rPr>
        <w:t xml:space="preserve">расширять его границы, </w:t>
      </w:r>
      <w:r w:rsidRPr="00BA465E">
        <w:rPr>
          <w:sz w:val="28"/>
          <w:szCs w:val="28"/>
        </w:rPr>
        <w:t xml:space="preserve">его возможности. </w:t>
      </w:r>
    </w:p>
    <w:p w:rsidR="00DE1624" w:rsidRPr="006B79E8" w:rsidRDefault="00DE1624" w:rsidP="00DE1624">
      <w:pPr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E8">
        <w:rPr>
          <w:rFonts w:ascii="Times New Roman" w:hAnsi="Times New Roman" w:cs="Times New Roman"/>
          <w:sz w:val="28"/>
          <w:szCs w:val="28"/>
        </w:rPr>
        <w:t>извлекаются материалы, опубликованные в литературно - художественных журналах о жизни и творчестве писателей, оформляются  в папки и расставляются в книжный фонд отдела «Литературоведение»;</w:t>
      </w:r>
    </w:p>
    <w:p w:rsidR="00DE1624" w:rsidRPr="006B79E8" w:rsidRDefault="00DE1624" w:rsidP="00DE1624">
      <w:pPr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E8">
        <w:rPr>
          <w:rFonts w:ascii="Times New Roman" w:hAnsi="Times New Roman" w:cs="Times New Roman"/>
          <w:sz w:val="28"/>
          <w:szCs w:val="28"/>
        </w:rPr>
        <w:t>оформляются папки газетных вырезок на  актуальные  темы: « Мы выбираем жизнь! А ты?» - о проблемах наркомании, «Проблемы экологии», «Профильное обучение», «Литературное Зауралье</w:t>
      </w:r>
      <w:r w:rsidR="006B79E8">
        <w:rPr>
          <w:rFonts w:ascii="Times New Roman" w:hAnsi="Times New Roman" w:cs="Times New Roman"/>
          <w:sz w:val="28"/>
          <w:szCs w:val="28"/>
        </w:rPr>
        <w:t>» и другие;</w:t>
      </w:r>
    </w:p>
    <w:p w:rsidR="00DE1624" w:rsidRPr="006B79E8" w:rsidRDefault="00DE1624" w:rsidP="00DE1624">
      <w:pPr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9E8">
        <w:rPr>
          <w:rFonts w:ascii="Times New Roman" w:hAnsi="Times New Roman" w:cs="Times New Roman"/>
          <w:sz w:val="28"/>
          <w:szCs w:val="28"/>
        </w:rPr>
        <w:t>пополняется фонд документов, программ, разработанных педагогами, рефератов учащихся по различным темам.</w:t>
      </w:r>
    </w:p>
    <w:p w:rsidR="00DE1624" w:rsidRPr="006B79E8" w:rsidRDefault="00DE1624" w:rsidP="00DE1624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DE1624" w:rsidRPr="006B79E8" w:rsidRDefault="00DE1624" w:rsidP="00DE162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624" w:rsidRPr="006B79E8" w:rsidRDefault="00DE1624">
      <w:pPr>
        <w:rPr>
          <w:rFonts w:ascii="Times New Roman" w:hAnsi="Times New Roman" w:cs="Times New Roman"/>
          <w:sz w:val="28"/>
          <w:szCs w:val="28"/>
        </w:rPr>
      </w:pPr>
    </w:p>
    <w:sectPr w:rsidR="00DE1624" w:rsidRPr="006B79E8" w:rsidSect="00E35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1D5"/>
    <w:multiLevelType w:val="hybridMultilevel"/>
    <w:tmpl w:val="D77C638C"/>
    <w:lvl w:ilvl="0" w:tplc="3E6C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305F"/>
    <w:multiLevelType w:val="hybridMultilevel"/>
    <w:tmpl w:val="B84CD644"/>
    <w:lvl w:ilvl="0" w:tplc="C772E69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E8C66C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C28"/>
    <w:rsid w:val="0009639E"/>
    <w:rsid w:val="00151CA9"/>
    <w:rsid w:val="002E5366"/>
    <w:rsid w:val="0041262C"/>
    <w:rsid w:val="004F2665"/>
    <w:rsid w:val="004F5951"/>
    <w:rsid w:val="0063510D"/>
    <w:rsid w:val="006B79E8"/>
    <w:rsid w:val="006D637B"/>
    <w:rsid w:val="0088005D"/>
    <w:rsid w:val="00943782"/>
    <w:rsid w:val="00950655"/>
    <w:rsid w:val="009A3C28"/>
    <w:rsid w:val="00D871F6"/>
    <w:rsid w:val="00D91D60"/>
    <w:rsid w:val="00DE1624"/>
    <w:rsid w:val="00E35C77"/>
    <w:rsid w:val="00E60E8F"/>
    <w:rsid w:val="00E6268D"/>
    <w:rsid w:val="00F1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28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E16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1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12</cp:revision>
  <dcterms:created xsi:type="dcterms:W3CDTF">2011-03-15T09:16:00Z</dcterms:created>
  <dcterms:modified xsi:type="dcterms:W3CDTF">2016-12-06T08:35:00Z</dcterms:modified>
</cp:coreProperties>
</file>